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BD60" w14:textId="77777777" w:rsidR="005C6D5A" w:rsidRPr="00211E37" w:rsidRDefault="005C6D5A" w:rsidP="005C6D5A">
      <w:pPr>
        <w:autoSpaceDE w:val="0"/>
        <w:spacing w:line="240" w:lineRule="exact"/>
        <w:rPr>
          <w:rFonts w:ascii="標楷體" w:eastAsia="標楷體" w:hAnsi="標楷體"/>
        </w:rPr>
      </w:pPr>
      <w:r w:rsidRPr="00211E37">
        <w:rPr>
          <w:rFonts w:ascii="標楷體" w:eastAsia="標楷體" w:hAnsi="標楷體" w:cs="細明體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46C4F" wp14:editId="66A901F8">
                <wp:simplePos x="0" y="0"/>
                <wp:positionH relativeFrom="column">
                  <wp:posOffset>27940</wp:posOffset>
                </wp:positionH>
                <wp:positionV relativeFrom="paragraph">
                  <wp:posOffset>6350</wp:posOffset>
                </wp:positionV>
                <wp:extent cx="727076" cy="318138"/>
                <wp:effectExtent l="0" t="0" r="15874" b="24762"/>
                <wp:wrapNone/>
                <wp:docPr id="77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6" cy="318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7E6489" w14:textId="5D00B356" w:rsidR="005C6D5A" w:rsidRDefault="005C6D5A" w:rsidP="005C6D5A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附件4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246C4F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2.2pt;margin-top:.5pt;width:57.25pt;height: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" strokeweight=".26467mm">
                <v:textbox>
                  <w:txbxContent>
                    <w:p w14:paraId="077E6489" w14:textId="5D00B356" w:rsidR="005C6D5A" w:rsidRDefault="005C6D5A" w:rsidP="005C6D5A">
                      <w:pP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附件4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E33D5BF" w14:textId="77777777" w:rsidR="005C6D5A" w:rsidRPr="00211E37" w:rsidRDefault="005C6D5A" w:rsidP="005C6D5A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211E37">
        <w:rPr>
          <w:rFonts w:ascii="標楷體" w:eastAsia="標楷體" w:hAnsi="標楷體"/>
          <w:sz w:val="28"/>
          <w:szCs w:val="28"/>
        </w:rPr>
        <w:t>(隨車人員應於任職前，填妥切結書交學校查核)</w:t>
      </w:r>
    </w:p>
    <w:p w14:paraId="259BEC36" w14:textId="77777777" w:rsidR="005C6D5A" w:rsidRPr="00211E37" w:rsidRDefault="005C6D5A" w:rsidP="005C6D5A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69C195C7" w14:textId="77777777" w:rsidR="005C6D5A" w:rsidRPr="00211E37" w:rsidRDefault="005C6D5A" w:rsidP="005C6D5A">
      <w:pPr>
        <w:spacing w:line="0" w:lineRule="atLeast"/>
        <w:jc w:val="center"/>
        <w:rPr>
          <w:rFonts w:ascii="標楷體" w:eastAsia="標楷體" w:hAnsi="標楷體"/>
          <w:sz w:val="40"/>
        </w:rPr>
      </w:pPr>
      <w:r w:rsidRPr="00211E37">
        <w:rPr>
          <w:rFonts w:ascii="標楷體" w:eastAsia="標楷體" w:hAnsi="標楷體"/>
          <w:sz w:val="40"/>
        </w:rPr>
        <w:t>隨  車  人  員  切  結  書</w:t>
      </w:r>
    </w:p>
    <w:p w14:paraId="429BDC0B" w14:textId="77777777" w:rsidR="005C6D5A" w:rsidRPr="00211E37" w:rsidRDefault="005C6D5A" w:rsidP="005C6D5A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70556949" w14:textId="77777777" w:rsidR="005C6D5A" w:rsidRPr="00211E37" w:rsidRDefault="005C6D5A" w:rsidP="005C6D5A">
      <w:pPr>
        <w:spacing w:line="0" w:lineRule="atLeast"/>
        <w:jc w:val="both"/>
        <w:rPr>
          <w:rFonts w:ascii="標楷體" w:eastAsia="標楷體" w:hAnsi="標楷體"/>
        </w:rPr>
      </w:pPr>
      <w:r w:rsidRPr="00211E37">
        <w:rPr>
          <w:rFonts w:ascii="標楷體" w:eastAsia="標楷體" w:hAnsi="標楷體"/>
          <w:sz w:val="28"/>
          <w:szCs w:val="28"/>
        </w:rPr>
        <w:t>本人               擬任職       （校名全銜）學生交通車隨車人員，特切結下列事項，如有</w:t>
      </w:r>
      <w:proofErr w:type="gramStart"/>
      <w:r w:rsidRPr="00211E37">
        <w:rPr>
          <w:rFonts w:ascii="標楷體" w:eastAsia="標楷體" w:hAnsi="標楷體"/>
          <w:sz w:val="28"/>
          <w:szCs w:val="28"/>
        </w:rPr>
        <w:t>不實願負</w:t>
      </w:r>
      <w:proofErr w:type="gramEnd"/>
      <w:r w:rsidRPr="00211E37">
        <w:rPr>
          <w:rFonts w:ascii="標楷體" w:eastAsia="標楷體" w:hAnsi="標楷體"/>
          <w:sz w:val="28"/>
          <w:szCs w:val="28"/>
        </w:rPr>
        <w:t>一切法律責任。</w:t>
      </w:r>
    </w:p>
    <w:p w14:paraId="17B506D0" w14:textId="77777777" w:rsidR="005C6D5A" w:rsidRPr="00211E37" w:rsidRDefault="005C6D5A" w:rsidP="005C6D5A">
      <w:pPr>
        <w:spacing w:line="0" w:lineRule="atLeast"/>
        <w:jc w:val="both"/>
        <w:rPr>
          <w:rFonts w:ascii="標楷體" w:eastAsia="標楷體" w:hAnsi="標楷體"/>
          <w:sz w:val="28"/>
        </w:rPr>
      </w:pPr>
    </w:p>
    <w:p w14:paraId="16D3259E" w14:textId="77777777" w:rsidR="005C6D5A" w:rsidRPr="00211E37" w:rsidRDefault="005C6D5A" w:rsidP="005C6D5A">
      <w:pPr>
        <w:spacing w:before="180" w:after="180" w:line="0" w:lineRule="atLeast"/>
        <w:jc w:val="both"/>
        <w:rPr>
          <w:rFonts w:ascii="標楷體" w:eastAsia="標楷體" w:hAnsi="標楷體"/>
        </w:rPr>
      </w:pPr>
      <w:r w:rsidRPr="00211E37">
        <w:rPr>
          <w:rFonts w:ascii="標楷體" w:eastAsia="標楷體" w:hAnsi="標楷體" w:cs="細明體"/>
          <w:kern w:val="0"/>
          <w:sz w:val="28"/>
          <w:szCs w:val="28"/>
        </w:rPr>
        <w:t>未有「兒</w:t>
      </w:r>
      <w:r w:rsidRPr="00211E37">
        <w:rPr>
          <w:rFonts w:ascii="標楷體" w:eastAsia="標楷體" w:hAnsi="標楷體" w:cs="新細明體"/>
          <w:kern w:val="0"/>
          <w:sz w:val="28"/>
          <w:szCs w:val="28"/>
        </w:rPr>
        <w:t>童及少年福利與權益保障法</w:t>
      </w:r>
      <w:r w:rsidRPr="00211E37">
        <w:rPr>
          <w:rFonts w:ascii="標楷體" w:eastAsia="標楷體" w:hAnsi="標楷體"/>
          <w:sz w:val="28"/>
          <w:szCs w:val="28"/>
        </w:rPr>
        <w:t>」</w:t>
      </w:r>
      <w:r w:rsidRPr="00211E37">
        <w:rPr>
          <w:rFonts w:ascii="標楷體" w:eastAsia="標楷體" w:hAnsi="標楷體" w:cs="新細明體"/>
          <w:kern w:val="0"/>
          <w:sz w:val="28"/>
          <w:szCs w:val="28"/>
        </w:rPr>
        <w:t>第81條第1項各款情事:</w:t>
      </w:r>
    </w:p>
    <w:p w14:paraId="3D56DFE3" w14:textId="77777777" w:rsidR="005C6D5A" w:rsidRPr="00211E37" w:rsidRDefault="005C6D5A" w:rsidP="005C6D5A">
      <w:pPr>
        <w:pStyle w:val="a9"/>
        <w:numPr>
          <w:ilvl w:val="0"/>
          <w:numId w:val="1"/>
        </w:numPr>
        <w:spacing w:before="180" w:after="180" w:line="0" w:lineRule="atLeast"/>
        <w:contextualSpacing w:val="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proofErr w:type="gramStart"/>
      <w:r w:rsidRPr="00211E37">
        <w:rPr>
          <w:rFonts w:ascii="標楷體" w:eastAsia="標楷體" w:hAnsi="標楷體" w:cs="細明體"/>
          <w:kern w:val="0"/>
          <w:sz w:val="28"/>
          <w:szCs w:val="28"/>
        </w:rPr>
        <w:t>曾犯性侵害</w:t>
      </w:r>
      <w:proofErr w:type="gramEnd"/>
      <w:r w:rsidRPr="00211E37">
        <w:rPr>
          <w:rFonts w:ascii="標楷體" w:eastAsia="標楷體" w:hAnsi="標楷體" w:cs="細明體"/>
          <w:kern w:val="0"/>
          <w:sz w:val="28"/>
          <w:szCs w:val="28"/>
        </w:rPr>
        <w:t>犯罪防治法第2條第1項之罪、性騷擾防治法第25條之罪、兒童及少年性交易防制條例之罪、兒童及少年性剝削防制條例之罪，</w:t>
      </w:r>
      <w:proofErr w:type="gramStart"/>
      <w:r w:rsidRPr="00211E37">
        <w:rPr>
          <w:rFonts w:ascii="標楷體" w:eastAsia="標楷體" w:hAnsi="標楷體" w:cs="細明體"/>
          <w:kern w:val="0"/>
          <w:sz w:val="28"/>
          <w:szCs w:val="28"/>
        </w:rPr>
        <w:t>經緩起訴</w:t>
      </w:r>
      <w:proofErr w:type="gramEnd"/>
      <w:r w:rsidRPr="00211E37">
        <w:rPr>
          <w:rFonts w:ascii="標楷體" w:eastAsia="標楷體" w:hAnsi="標楷體" w:cs="細明體"/>
          <w:kern w:val="0"/>
          <w:sz w:val="28"/>
          <w:szCs w:val="28"/>
        </w:rPr>
        <w:t>處分或有罪判決確定。</w:t>
      </w:r>
    </w:p>
    <w:p w14:paraId="48D7D7DD" w14:textId="77777777" w:rsidR="005C6D5A" w:rsidRPr="00211E37" w:rsidRDefault="005C6D5A" w:rsidP="005C6D5A">
      <w:pPr>
        <w:pStyle w:val="a9"/>
        <w:numPr>
          <w:ilvl w:val="0"/>
          <w:numId w:val="1"/>
        </w:numPr>
        <w:spacing w:before="180" w:after="180" w:line="0" w:lineRule="atLeast"/>
        <w:contextualSpacing w:val="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211E37">
        <w:rPr>
          <w:rFonts w:ascii="標楷體" w:eastAsia="標楷體" w:hAnsi="標楷體" w:cs="細明體"/>
          <w:kern w:val="0"/>
          <w:sz w:val="28"/>
          <w:szCs w:val="28"/>
        </w:rPr>
        <w:t>有第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4</w:t>
      </w:r>
      <w:r w:rsidRPr="00211E37">
        <w:rPr>
          <w:rFonts w:ascii="標楷體" w:eastAsia="標楷體" w:hAnsi="標楷體" w:cs="細明體"/>
          <w:kern w:val="0"/>
          <w:sz w:val="28"/>
          <w:szCs w:val="28"/>
        </w:rPr>
        <w:t>9條第1項各款所定行為之一，經有關機關查證屬實。</w:t>
      </w:r>
    </w:p>
    <w:p w14:paraId="1B810F4E" w14:textId="77777777" w:rsidR="005C6D5A" w:rsidRPr="00211E37" w:rsidRDefault="005C6D5A" w:rsidP="005C6D5A">
      <w:pPr>
        <w:pStyle w:val="a9"/>
        <w:numPr>
          <w:ilvl w:val="0"/>
          <w:numId w:val="1"/>
        </w:numPr>
        <w:spacing w:before="180" w:after="180" w:line="0" w:lineRule="atLeast"/>
        <w:contextualSpacing w:val="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211E37">
        <w:rPr>
          <w:rFonts w:ascii="標楷體" w:eastAsia="標楷體" w:hAnsi="標楷體" w:cs="細明體"/>
          <w:kern w:val="0"/>
          <w:sz w:val="28"/>
          <w:szCs w:val="28"/>
        </w:rPr>
        <w:t>有客觀事實認有傷害兒童少年之虞，經主管機關認定不能執行職務。</w:t>
      </w:r>
    </w:p>
    <w:p w14:paraId="4134EAE5" w14:textId="77777777" w:rsidR="005C6D5A" w:rsidRPr="00211E37" w:rsidRDefault="005C6D5A" w:rsidP="005C6D5A">
      <w:pPr>
        <w:pStyle w:val="a9"/>
        <w:numPr>
          <w:ilvl w:val="0"/>
          <w:numId w:val="1"/>
        </w:numPr>
        <w:spacing w:before="180" w:after="180" w:line="0" w:lineRule="atLeast"/>
        <w:contextualSpacing w:val="0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211E37">
        <w:rPr>
          <w:rFonts w:ascii="標楷體" w:eastAsia="標楷體" w:hAnsi="標楷體" w:cs="細明體"/>
          <w:kern w:val="0"/>
          <w:sz w:val="28"/>
          <w:szCs w:val="28"/>
        </w:rPr>
        <w:t>有客觀事實認有性侵害、性騷擾、</w:t>
      </w:r>
      <w:proofErr w:type="gramStart"/>
      <w:r w:rsidRPr="00211E37">
        <w:rPr>
          <w:rFonts w:ascii="標楷體" w:eastAsia="標楷體" w:hAnsi="標楷體" w:cs="細明體"/>
          <w:kern w:val="0"/>
          <w:sz w:val="28"/>
          <w:szCs w:val="28"/>
        </w:rPr>
        <w:t>性霸凌</w:t>
      </w:r>
      <w:proofErr w:type="gramEnd"/>
      <w:r w:rsidRPr="00211E37">
        <w:rPr>
          <w:rFonts w:ascii="標楷體" w:eastAsia="標楷體" w:hAnsi="標楷體" w:cs="細明體"/>
          <w:kern w:val="0"/>
          <w:sz w:val="28"/>
          <w:szCs w:val="28"/>
        </w:rPr>
        <w:t>行為，經有關機關（構）、學校查證屬實。</w:t>
      </w:r>
    </w:p>
    <w:p w14:paraId="26241894" w14:textId="77777777" w:rsidR="005C6D5A" w:rsidRPr="00211E37" w:rsidRDefault="005C6D5A" w:rsidP="005C6D5A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51CFA0E2" w14:textId="77777777" w:rsidR="005C6D5A" w:rsidRPr="00211E37" w:rsidRDefault="005C6D5A" w:rsidP="005C6D5A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255BE402" w14:textId="77777777" w:rsidR="005C6D5A" w:rsidRPr="00211E37" w:rsidRDefault="005C6D5A" w:rsidP="005C6D5A">
      <w:pPr>
        <w:spacing w:line="0" w:lineRule="atLeast"/>
        <w:ind w:firstLine="960"/>
        <w:rPr>
          <w:rFonts w:ascii="標楷體" w:eastAsia="標楷體" w:hAnsi="標楷體"/>
          <w:sz w:val="32"/>
        </w:rPr>
      </w:pPr>
      <w:r w:rsidRPr="00211E37">
        <w:rPr>
          <w:rFonts w:ascii="標楷體" w:eastAsia="標楷體" w:hAnsi="標楷體"/>
          <w:sz w:val="32"/>
        </w:rPr>
        <w:t>此　 致</w:t>
      </w:r>
    </w:p>
    <w:p w14:paraId="5146D567" w14:textId="77777777" w:rsidR="005C6D5A" w:rsidRPr="00211E37" w:rsidRDefault="005C6D5A" w:rsidP="005C6D5A">
      <w:pPr>
        <w:spacing w:line="0" w:lineRule="atLeast"/>
        <w:rPr>
          <w:rFonts w:ascii="標楷體" w:eastAsia="標楷體" w:hAnsi="標楷體"/>
        </w:rPr>
      </w:pPr>
      <w:r w:rsidRPr="00211E37">
        <w:rPr>
          <w:rFonts w:ascii="標楷體" w:eastAsia="標楷體" w:hAnsi="標楷體"/>
          <w:sz w:val="32"/>
        </w:rPr>
        <w:t xml:space="preserve">     </w:t>
      </w:r>
      <w:r w:rsidRPr="00211E37">
        <w:rPr>
          <w:rFonts w:ascii="標楷體" w:eastAsia="標楷體" w:hAnsi="標楷體"/>
          <w:sz w:val="28"/>
          <w:szCs w:val="28"/>
        </w:rPr>
        <w:t>（校名全銜）</w:t>
      </w:r>
    </w:p>
    <w:p w14:paraId="25759E7F" w14:textId="77777777" w:rsidR="005C6D5A" w:rsidRPr="00211E37" w:rsidRDefault="005C6D5A" w:rsidP="005C6D5A">
      <w:pPr>
        <w:snapToGrid w:val="0"/>
        <w:spacing w:line="0" w:lineRule="atLeast"/>
        <w:rPr>
          <w:rFonts w:ascii="標楷體" w:eastAsia="標楷體" w:hAnsi="標楷體"/>
          <w:sz w:val="32"/>
        </w:rPr>
      </w:pPr>
    </w:p>
    <w:p w14:paraId="2C4E2BF4" w14:textId="77777777" w:rsidR="005C6D5A" w:rsidRPr="00211E37" w:rsidRDefault="005C6D5A" w:rsidP="005C6D5A">
      <w:pPr>
        <w:snapToGrid w:val="0"/>
        <w:spacing w:line="0" w:lineRule="atLeast"/>
        <w:rPr>
          <w:rFonts w:ascii="標楷體" w:eastAsia="標楷體" w:hAnsi="標楷體"/>
          <w:sz w:val="32"/>
        </w:rPr>
      </w:pPr>
    </w:p>
    <w:p w14:paraId="4DF903DC" w14:textId="77777777" w:rsidR="005C6D5A" w:rsidRPr="00211E37" w:rsidRDefault="005C6D5A" w:rsidP="005C6D5A">
      <w:pPr>
        <w:snapToGrid w:val="0"/>
        <w:spacing w:line="0" w:lineRule="atLeast"/>
        <w:rPr>
          <w:rFonts w:ascii="標楷體" w:eastAsia="標楷體" w:hAnsi="標楷體"/>
          <w:sz w:val="32"/>
        </w:rPr>
      </w:pPr>
    </w:p>
    <w:p w14:paraId="6515EF0E" w14:textId="77777777" w:rsidR="005C6D5A" w:rsidRPr="00211E37" w:rsidRDefault="005C6D5A" w:rsidP="005C6D5A">
      <w:pPr>
        <w:snapToGrid w:val="0"/>
        <w:spacing w:line="0" w:lineRule="atLeast"/>
        <w:ind w:left="2268"/>
        <w:rPr>
          <w:rFonts w:ascii="標楷體" w:eastAsia="標楷體" w:hAnsi="標楷體"/>
        </w:rPr>
      </w:pPr>
      <w:r w:rsidRPr="00211E37">
        <w:rPr>
          <w:rFonts w:ascii="標楷體" w:eastAsia="標楷體" w:hAnsi="標楷體"/>
          <w:sz w:val="32"/>
          <w:szCs w:val="32"/>
        </w:rPr>
        <w:t>立切結書人：</w:t>
      </w:r>
      <w:r w:rsidRPr="00211E37">
        <w:rPr>
          <w:rFonts w:ascii="標楷體" w:eastAsia="標楷體" w:hAnsi="標楷體"/>
          <w:spacing w:val="40"/>
          <w:sz w:val="32"/>
          <w:szCs w:val="32"/>
        </w:rPr>
        <w:t xml:space="preserve">   </w:t>
      </w:r>
      <w:r w:rsidRPr="00211E37">
        <w:rPr>
          <w:rFonts w:ascii="標楷體" w:eastAsia="標楷體" w:hAnsi="標楷體"/>
          <w:sz w:val="32"/>
          <w:szCs w:val="32"/>
        </w:rPr>
        <w:t xml:space="preserve">           （簽名蓋章）</w:t>
      </w:r>
    </w:p>
    <w:p w14:paraId="1580C7A7" w14:textId="77777777" w:rsidR="005C6D5A" w:rsidRPr="00211E37" w:rsidRDefault="005C6D5A" w:rsidP="005C6D5A">
      <w:pPr>
        <w:snapToGrid w:val="0"/>
        <w:spacing w:line="0" w:lineRule="atLeast"/>
        <w:ind w:left="2268"/>
        <w:jc w:val="both"/>
        <w:rPr>
          <w:rFonts w:ascii="標楷體" w:eastAsia="標楷體" w:hAnsi="標楷體"/>
        </w:rPr>
      </w:pPr>
      <w:r w:rsidRPr="00211E37">
        <w:rPr>
          <w:rFonts w:ascii="標楷體" w:eastAsia="標楷體" w:hAnsi="標楷體"/>
          <w:sz w:val="32"/>
          <w:szCs w:val="32"/>
        </w:rPr>
        <w:t xml:space="preserve">住      址： </w:t>
      </w:r>
    </w:p>
    <w:p w14:paraId="087803CC" w14:textId="77777777" w:rsidR="005C6D5A" w:rsidRPr="00211E37" w:rsidRDefault="005C6D5A" w:rsidP="005C6D5A">
      <w:pPr>
        <w:snapToGrid w:val="0"/>
        <w:spacing w:line="0" w:lineRule="atLeast"/>
        <w:ind w:left="2268"/>
        <w:rPr>
          <w:rFonts w:ascii="標楷體" w:eastAsia="標楷體" w:hAnsi="標楷體"/>
          <w:sz w:val="32"/>
          <w:szCs w:val="32"/>
        </w:rPr>
      </w:pPr>
      <w:r w:rsidRPr="00211E37">
        <w:rPr>
          <w:rFonts w:ascii="標楷體" w:eastAsia="標楷體" w:hAnsi="標楷體"/>
          <w:sz w:val="32"/>
          <w:szCs w:val="32"/>
        </w:rPr>
        <w:t xml:space="preserve">身分證號碼： </w:t>
      </w:r>
    </w:p>
    <w:p w14:paraId="7F367070" w14:textId="77777777" w:rsidR="005C6D5A" w:rsidRPr="00211E37" w:rsidRDefault="005C6D5A" w:rsidP="005C6D5A">
      <w:pPr>
        <w:pStyle w:val="af2"/>
        <w:spacing w:line="0" w:lineRule="atLeast"/>
        <w:jc w:val="left"/>
        <w:rPr>
          <w:rFonts w:ascii="標楷體" w:eastAsia="標楷體" w:hAnsi="標楷體"/>
          <w:sz w:val="32"/>
          <w:szCs w:val="32"/>
        </w:rPr>
      </w:pPr>
      <w:r w:rsidRPr="00211E37">
        <w:rPr>
          <w:rFonts w:ascii="標楷體" w:eastAsia="標楷體" w:hAnsi="標楷體"/>
          <w:sz w:val="32"/>
          <w:szCs w:val="32"/>
        </w:rPr>
        <w:t xml:space="preserve">              </w:t>
      </w:r>
    </w:p>
    <w:p w14:paraId="668475E4" w14:textId="77777777" w:rsidR="005C6D5A" w:rsidRPr="00211E37" w:rsidRDefault="005C6D5A" w:rsidP="005C6D5A">
      <w:pPr>
        <w:rPr>
          <w:rFonts w:ascii="標楷體" w:eastAsia="標楷體" w:hAnsi="標楷體"/>
        </w:rPr>
      </w:pPr>
    </w:p>
    <w:p w14:paraId="02AB99C1" w14:textId="77777777" w:rsidR="005C6D5A" w:rsidRPr="00211E37" w:rsidRDefault="005C6D5A" w:rsidP="005C6D5A">
      <w:pPr>
        <w:rPr>
          <w:rFonts w:ascii="標楷體" w:eastAsia="標楷體" w:hAnsi="標楷體"/>
        </w:rPr>
      </w:pPr>
    </w:p>
    <w:p w14:paraId="0C362023" w14:textId="77777777" w:rsidR="005C6D5A" w:rsidRPr="00211E37" w:rsidRDefault="005C6D5A" w:rsidP="005C6D5A">
      <w:pPr>
        <w:rPr>
          <w:rFonts w:ascii="標楷體" w:eastAsia="標楷體" w:hAnsi="標楷體"/>
        </w:rPr>
      </w:pPr>
    </w:p>
    <w:p w14:paraId="137B99D7" w14:textId="77777777" w:rsidR="005C6D5A" w:rsidRPr="00211E37" w:rsidRDefault="005C6D5A" w:rsidP="005C6D5A">
      <w:pPr>
        <w:rPr>
          <w:rFonts w:ascii="標楷體" w:eastAsia="標楷體" w:hAnsi="標楷體"/>
        </w:rPr>
      </w:pPr>
    </w:p>
    <w:p w14:paraId="07C97D47" w14:textId="77777777" w:rsidR="005C6D5A" w:rsidRPr="00211E37" w:rsidRDefault="005C6D5A" w:rsidP="005C6D5A">
      <w:pPr>
        <w:rPr>
          <w:rFonts w:ascii="標楷體" w:eastAsia="標楷體" w:hAnsi="標楷體"/>
        </w:rPr>
      </w:pPr>
    </w:p>
    <w:p w14:paraId="57D7CF84" w14:textId="77777777" w:rsidR="005C6D5A" w:rsidRPr="00211E37" w:rsidRDefault="005C6D5A" w:rsidP="005C6D5A">
      <w:pPr>
        <w:rPr>
          <w:rFonts w:ascii="標楷體" w:eastAsia="標楷體" w:hAnsi="標楷體"/>
        </w:rPr>
      </w:pPr>
    </w:p>
    <w:p w14:paraId="0D40DE6D" w14:textId="77777777" w:rsidR="005C6D5A" w:rsidRPr="00211E37" w:rsidRDefault="005C6D5A" w:rsidP="005C6D5A">
      <w:pPr>
        <w:pStyle w:val="af2"/>
        <w:spacing w:line="0" w:lineRule="atLeast"/>
        <w:jc w:val="distribute"/>
        <w:rPr>
          <w:rFonts w:ascii="標楷體" w:eastAsia="標楷體" w:hAnsi="標楷體"/>
          <w:sz w:val="28"/>
          <w:szCs w:val="28"/>
        </w:rPr>
      </w:pPr>
      <w:r w:rsidRPr="00211E37">
        <w:rPr>
          <w:rFonts w:ascii="標楷體" w:eastAsia="標楷體" w:hAnsi="標楷體" w:hint="eastAsia"/>
          <w:sz w:val="28"/>
          <w:szCs w:val="28"/>
        </w:rPr>
        <w:t>中華民國</w:t>
      </w:r>
      <w:r w:rsidRPr="00211E37">
        <w:rPr>
          <w:rFonts w:ascii="標楷體" w:eastAsia="標楷體" w:hAnsi="標楷體"/>
          <w:sz w:val="28"/>
          <w:szCs w:val="28"/>
        </w:rPr>
        <w:t xml:space="preserve">  </w:t>
      </w:r>
      <w:r w:rsidRPr="00211E37">
        <w:rPr>
          <w:rFonts w:ascii="標楷體" w:eastAsia="標楷體" w:hAnsi="標楷體" w:hint="eastAsia"/>
          <w:sz w:val="28"/>
          <w:szCs w:val="28"/>
        </w:rPr>
        <w:t>年</w:t>
      </w:r>
      <w:r w:rsidRPr="00211E37">
        <w:rPr>
          <w:rFonts w:ascii="標楷體" w:eastAsia="標楷體" w:hAnsi="標楷體"/>
          <w:sz w:val="28"/>
          <w:szCs w:val="28"/>
        </w:rPr>
        <w:t xml:space="preserve">  </w:t>
      </w:r>
      <w:r w:rsidRPr="00211E37">
        <w:rPr>
          <w:rFonts w:ascii="標楷體" w:eastAsia="標楷體" w:hAnsi="標楷體" w:hint="eastAsia"/>
          <w:sz w:val="28"/>
          <w:szCs w:val="28"/>
        </w:rPr>
        <w:t>月</w:t>
      </w:r>
      <w:r w:rsidRPr="00211E37">
        <w:rPr>
          <w:rFonts w:ascii="標楷體" w:eastAsia="標楷體" w:hAnsi="標楷體"/>
          <w:sz w:val="28"/>
          <w:szCs w:val="28"/>
        </w:rPr>
        <w:t xml:space="preserve">  </w:t>
      </w:r>
      <w:r w:rsidRPr="00211E37">
        <w:rPr>
          <w:rFonts w:ascii="標楷體" w:eastAsia="標楷體" w:hAnsi="標楷體" w:hint="eastAsia"/>
          <w:sz w:val="28"/>
          <w:szCs w:val="28"/>
        </w:rPr>
        <w:t>日</w:t>
      </w:r>
    </w:p>
    <w:p w14:paraId="0CA1A0C4" w14:textId="77777777" w:rsidR="005C6D5A" w:rsidRPr="0061121F" w:rsidRDefault="005C6D5A" w:rsidP="005C6D5A">
      <w:pPr>
        <w:pageBreakBefore/>
        <w:widowControl/>
        <w:suppressAutoHyphens w:val="0"/>
        <w:rPr>
          <w:rFonts w:ascii="標楷體" w:eastAsia="標楷體" w:hAnsi="標楷體"/>
          <w:sz w:val="20"/>
          <w:szCs w:val="16"/>
        </w:rPr>
      </w:pPr>
    </w:p>
    <w:p w14:paraId="2FA13647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/>
          <w:szCs w:val="20"/>
        </w:rPr>
      </w:pPr>
      <w:r w:rsidRPr="0061121F">
        <w:rPr>
          <w:rFonts w:ascii="標楷體" w:eastAsia="標楷體" w:hAnsi="標楷體"/>
          <w:szCs w:val="20"/>
        </w:rPr>
        <w:t>附註：(法規說明)</w:t>
      </w:r>
    </w:p>
    <w:p w14:paraId="56AC08AD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/>
          <w:szCs w:val="20"/>
        </w:rPr>
      </w:pPr>
      <w:r w:rsidRPr="0061121F">
        <w:rPr>
          <w:rFonts w:ascii="標楷體" w:eastAsia="標楷體" w:hAnsi="標楷體"/>
          <w:szCs w:val="20"/>
        </w:rPr>
        <w:t>壹、兒童及少年福利與權益保障法第81條第1項規定，有下列情事之</w:t>
      </w:r>
      <w:proofErr w:type="gramStart"/>
      <w:r w:rsidRPr="0061121F">
        <w:rPr>
          <w:rFonts w:ascii="標楷體" w:eastAsia="標楷體" w:hAnsi="標楷體"/>
          <w:szCs w:val="20"/>
        </w:rPr>
        <w:t>一</w:t>
      </w:r>
      <w:proofErr w:type="gramEnd"/>
      <w:r w:rsidRPr="0061121F">
        <w:rPr>
          <w:rFonts w:ascii="標楷體" w:eastAsia="標楷體" w:hAnsi="標楷體"/>
          <w:szCs w:val="20"/>
        </w:rPr>
        <w:t>者，不得擔任兒童及少年福利機構之負責人或工作人員：</w:t>
      </w:r>
    </w:p>
    <w:p w14:paraId="20D5A83F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/>
          <w:sz w:val="32"/>
        </w:rPr>
      </w:pPr>
      <w:r w:rsidRPr="0061121F">
        <w:rPr>
          <w:rFonts w:ascii="標楷體" w:eastAsia="標楷體" w:hAnsi="標楷體"/>
          <w:szCs w:val="20"/>
        </w:rPr>
        <w:t>一、</w:t>
      </w:r>
      <w:proofErr w:type="gramStart"/>
      <w:r w:rsidRPr="0061121F">
        <w:rPr>
          <w:rFonts w:ascii="標楷體" w:eastAsia="標楷體" w:hAnsi="標楷體"/>
          <w:szCs w:val="20"/>
        </w:rPr>
        <w:t>曾犯性侵害</w:t>
      </w:r>
      <w:proofErr w:type="gramEnd"/>
      <w:r w:rsidRPr="0061121F">
        <w:rPr>
          <w:rFonts w:ascii="標楷體" w:eastAsia="標楷體" w:hAnsi="標楷體"/>
          <w:szCs w:val="20"/>
        </w:rPr>
        <w:t>犯罪防治法第2條第1項之罪、性騷擾防治法第25條之罪、兒童及少年性交易防制條例之罪、兒童及少年性剝削防制條例之罪，</w:t>
      </w:r>
      <w:proofErr w:type="gramStart"/>
      <w:r w:rsidRPr="0061121F">
        <w:rPr>
          <w:rFonts w:ascii="標楷體" w:eastAsia="標楷體" w:hAnsi="標楷體"/>
          <w:szCs w:val="20"/>
        </w:rPr>
        <w:t>經緩起訴</w:t>
      </w:r>
      <w:proofErr w:type="gramEnd"/>
      <w:r w:rsidRPr="0061121F">
        <w:rPr>
          <w:rFonts w:ascii="標楷體" w:eastAsia="標楷體" w:hAnsi="標楷體"/>
          <w:szCs w:val="20"/>
        </w:rPr>
        <w:t>處分或有罪判決確定。但未滿18歲之人，犯刑法第227條之罪者，不在此限。</w:t>
      </w:r>
    </w:p>
    <w:p w14:paraId="3FA432BB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/>
          <w:sz w:val="32"/>
        </w:rPr>
      </w:pPr>
      <w:r w:rsidRPr="0061121F">
        <w:rPr>
          <w:rFonts w:ascii="標楷體" w:eastAsia="標楷體" w:hAnsi="標楷體"/>
          <w:szCs w:val="20"/>
        </w:rPr>
        <w:t>二、有第49條第1項各款所定行為之一，經有關機關查證屬實。</w:t>
      </w:r>
    </w:p>
    <w:p w14:paraId="193B1278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/>
          <w:sz w:val="32"/>
        </w:rPr>
      </w:pPr>
      <w:r w:rsidRPr="0061121F">
        <w:rPr>
          <w:rFonts w:ascii="標楷體" w:eastAsia="標楷體" w:hAnsi="標楷體"/>
          <w:szCs w:val="20"/>
        </w:rPr>
        <w:t>三、有客觀事實認有傷害兒童少年之虞，經主管機關認定不能執行職務。</w:t>
      </w:r>
    </w:p>
    <w:p w14:paraId="0A40339A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/>
          <w:sz w:val="32"/>
        </w:rPr>
      </w:pPr>
      <w:r w:rsidRPr="0061121F">
        <w:rPr>
          <w:rFonts w:ascii="標楷體" w:eastAsia="標楷體" w:hAnsi="標楷體"/>
          <w:szCs w:val="20"/>
        </w:rPr>
        <w:t>四、有客觀事實認有性侵害、性騷擾、</w:t>
      </w:r>
      <w:proofErr w:type="gramStart"/>
      <w:r w:rsidRPr="0061121F">
        <w:rPr>
          <w:rFonts w:ascii="標楷體" w:eastAsia="標楷體" w:hAnsi="標楷體"/>
          <w:szCs w:val="20"/>
        </w:rPr>
        <w:t>性霸凌</w:t>
      </w:r>
      <w:proofErr w:type="gramEnd"/>
      <w:r w:rsidRPr="0061121F">
        <w:rPr>
          <w:rFonts w:ascii="標楷體" w:eastAsia="標楷體" w:hAnsi="標楷體"/>
          <w:szCs w:val="20"/>
        </w:rPr>
        <w:t>行為，經有關機關（構）、學校查證屬實。</w:t>
      </w:r>
    </w:p>
    <w:p w14:paraId="5C0862A6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/>
          <w:szCs w:val="20"/>
        </w:rPr>
      </w:pPr>
    </w:p>
    <w:p w14:paraId="48BD73FD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/>
          <w:sz w:val="32"/>
        </w:rPr>
      </w:pPr>
      <w:r w:rsidRPr="0061121F">
        <w:rPr>
          <w:rFonts w:ascii="標楷體" w:eastAsia="標楷體" w:hAnsi="標楷體"/>
          <w:szCs w:val="20"/>
        </w:rPr>
        <w:t>貳、兒童及少年福利與權益保障法第49條第1項規定，</w:t>
      </w:r>
      <w:r w:rsidRPr="0061121F">
        <w:rPr>
          <w:rFonts w:ascii="標楷體" w:eastAsia="標楷體" w:hAnsi="標楷體" w:cs="細明體"/>
          <w:kern w:val="0"/>
          <w:szCs w:val="20"/>
        </w:rPr>
        <w:t>任何人對於兒童及少年不得有下列行為：</w:t>
      </w:r>
    </w:p>
    <w:p w14:paraId="27178A27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一、遺棄。</w:t>
      </w:r>
    </w:p>
    <w:p w14:paraId="4D1BBA75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二、身心虐待。</w:t>
      </w:r>
    </w:p>
    <w:p w14:paraId="3BCCEE80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三、利用兒童及少年從事有害健康等危害性活動或欺騙之行為。</w:t>
      </w:r>
    </w:p>
    <w:p w14:paraId="3FE66FBA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四、利用身心障礙或特殊形體兒童及少年供人參觀。</w:t>
      </w:r>
    </w:p>
    <w:p w14:paraId="06591A80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五、利用兒童及少年行乞。</w:t>
      </w:r>
    </w:p>
    <w:p w14:paraId="235A5181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六、剝奪或妨礙兒童及少年接受國民教育之機會。</w:t>
      </w:r>
    </w:p>
    <w:p w14:paraId="5AF593C2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七、強迫兒童及少年婚嫁。</w:t>
      </w:r>
    </w:p>
    <w:p w14:paraId="1A3267C6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八、拐騙、綁架、買賣、質押兒童及少年。</w:t>
      </w:r>
    </w:p>
    <w:p w14:paraId="1AC3D8CB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九、強迫、引誘、容留或媒介兒童及少年為猥褻行為或性交。</w:t>
      </w:r>
    </w:p>
    <w:p w14:paraId="6660B09F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十、供應兒童及少年刀械、槍砲、彈藥或其他危險物品。</w:t>
      </w:r>
    </w:p>
    <w:p w14:paraId="2664AB8A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十一、利用兒童及少年拍攝或錄製暴力、血腥、色情、猥褻或其他有害兒童及少年身心健康之出版品、圖畫、錄影節目帶、影片、光碟、磁片、電子訊號、遊戲軟體、網際網路內容或其他物品。</w:t>
      </w:r>
    </w:p>
    <w:p w14:paraId="7F15968F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十二、迫使或</w:t>
      </w:r>
      <w:proofErr w:type="gramStart"/>
      <w:r w:rsidRPr="0061121F">
        <w:rPr>
          <w:rFonts w:ascii="標楷體" w:eastAsia="標楷體" w:hAnsi="標楷體" w:cs="細明體"/>
          <w:kern w:val="0"/>
          <w:szCs w:val="20"/>
        </w:rPr>
        <w:t>誘</w:t>
      </w:r>
      <w:proofErr w:type="gramEnd"/>
      <w:r w:rsidRPr="0061121F">
        <w:rPr>
          <w:rFonts w:ascii="標楷體" w:eastAsia="標楷體" w:hAnsi="標楷體" w:cs="細明體"/>
          <w:kern w:val="0"/>
          <w:szCs w:val="20"/>
        </w:rPr>
        <w:t>使兒童及少年處於對其生命、身體易發生立即危險或傷害之環境。</w:t>
      </w:r>
    </w:p>
    <w:p w14:paraId="7A3DEC73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十三、帶領或</w:t>
      </w:r>
      <w:proofErr w:type="gramStart"/>
      <w:r w:rsidRPr="0061121F">
        <w:rPr>
          <w:rFonts w:ascii="標楷體" w:eastAsia="標楷體" w:hAnsi="標楷體" w:cs="細明體"/>
          <w:kern w:val="0"/>
          <w:szCs w:val="20"/>
        </w:rPr>
        <w:t>誘</w:t>
      </w:r>
      <w:proofErr w:type="gramEnd"/>
      <w:r w:rsidRPr="0061121F">
        <w:rPr>
          <w:rFonts w:ascii="標楷體" w:eastAsia="標楷體" w:hAnsi="標楷體" w:cs="細明體"/>
          <w:kern w:val="0"/>
          <w:szCs w:val="20"/>
        </w:rPr>
        <w:t>使兒童及少年進入有礙其身心健康之場所。</w:t>
      </w:r>
    </w:p>
    <w:p w14:paraId="34A4E566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十四、強迫、引誘、容留或媒介兒童及少年為自殺行為。</w:t>
      </w:r>
    </w:p>
    <w:p w14:paraId="35014A01" w14:textId="77777777" w:rsidR="005C6D5A" w:rsidRPr="0061121F" w:rsidRDefault="005C6D5A" w:rsidP="005C6D5A">
      <w:pPr>
        <w:pStyle w:val="Standard"/>
        <w:spacing w:line="240" w:lineRule="exact"/>
        <w:rPr>
          <w:rFonts w:ascii="標楷體" w:eastAsia="標楷體" w:hAnsi="標楷體" w:cs="細明體"/>
          <w:kern w:val="0"/>
          <w:szCs w:val="20"/>
        </w:rPr>
      </w:pPr>
      <w:r w:rsidRPr="0061121F">
        <w:rPr>
          <w:rFonts w:ascii="標楷體" w:eastAsia="標楷體" w:hAnsi="標楷體" w:cs="細明體"/>
          <w:kern w:val="0"/>
          <w:szCs w:val="20"/>
        </w:rPr>
        <w:t>十五、其他對兒童及少年或利用兒童及少年犯罪或為不正當之行為。</w:t>
      </w:r>
    </w:p>
    <w:p w14:paraId="0D80DAF0" w14:textId="77777777" w:rsidR="005C6D5A" w:rsidRPr="00211E37" w:rsidRDefault="005C6D5A" w:rsidP="005C6D5A">
      <w:pPr>
        <w:pStyle w:val="Standard"/>
        <w:spacing w:line="240" w:lineRule="exact"/>
        <w:rPr>
          <w:rFonts w:ascii="標楷體" w:eastAsia="標楷體" w:hAnsi="標楷體" w:cs="細明體"/>
          <w:kern w:val="0"/>
          <w:sz w:val="20"/>
          <w:szCs w:val="20"/>
        </w:rPr>
      </w:pPr>
    </w:p>
    <w:p w14:paraId="235BE31C" w14:textId="61BC3E12" w:rsidR="005C6D5A" w:rsidRDefault="005C6D5A" w:rsidP="005C6D5A">
      <w:pPr>
        <w:widowControl/>
        <w:suppressAutoHyphens w:val="0"/>
        <w:rPr>
          <w:rFonts w:ascii="標楷體" w:eastAsia="標楷體" w:hAnsi="標楷體"/>
          <w:bCs/>
          <w:kern w:val="0"/>
          <w:sz w:val="28"/>
          <w:szCs w:val="28"/>
        </w:rPr>
      </w:pPr>
    </w:p>
    <w:sectPr w:rsidR="005C6D5A" w:rsidSect="005C6D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85AB" w14:textId="77777777" w:rsidR="00843172" w:rsidRDefault="00843172" w:rsidP="005C6D5A">
      <w:r>
        <w:separator/>
      </w:r>
    </w:p>
  </w:endnote>
  <w:endnote w:type="continuationSeparator" w:id="0">
    <w:p w14:paraId="46EED3E2" w14:textId="77777777" w:rsidR="00843172" w:rsidRDefault="00843172" w:rsidP="005C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8BD1" w14:textId="77777777" w:rsidR="00843172" w:rsidRDefault="00843172" w:rsidP="005C6D5A">
      <w:r>
        <w:separator/>
      </w:r>
    </w:p>
  </w:footnote>
  <w:footnote w:type="continuationSeparator" w:id="0">
    <w:p w14:paraId="397D3A60" w14:textId="77777777" w:rsidR="00843172" w:rsidRDefault="00843172" w:rsidP="005C6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07F38"/>
    <w:multiLevelType w:val="multilevel"/>
    <w:tmpl w:val="D41842FA"/>
    <w:lvl w:ilvl="0">
      <w:start w:val="1"/>
      <w:numFmt w:val="taiwaneseCountingThousand"/>
      <w:lvlText w:val="%1、"/>
      <w:lvlJc w:val="left"/>
      <w:pPr>
        <w:ind w:left="571" w:hanging="571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72120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BB"/>
    <w:rsid w:val="005C6D5A"/>
    <w:rsid w:val="00705671"/>
    <w:rsid w:val="00843172"/>
    <w:rsid w:val="00AC6ABB"/>
    <w:rsid w:val="00BD646E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76684"/>
  <w15:chartTrackingRefBased/>
  <w15:docId w15:val="{4E705CCA-F703-4F2C-B79E-1A70B06B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C6D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6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AB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AB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AB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AB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AB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AB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C6A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C6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C6AB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C6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C6AB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C6AB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C6AB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C6AB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C6A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A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C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C6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C6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A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C6A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6AB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C6D5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C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C6D5A"/>
    <w:rPr>
      <w:sz w:val="20"/>
      <w:szCs w:val="20"/>
    </w:rPr>
  </w:style>
  <w:style w:type="paragraph" w:styleId="af2">
    <w:name w:val="Date"/>
    <w:basedOn w:val="a"/>
    <w:next w:val="a"/>
    <w:link w:val="af3"/>
    <w:uiPriority w:val="99"/>
    <w:rsid w:val="005C6D5A"/>
    <w:pPr>
      <w:jc w:val="right"/>
    </w:pPr>
    <w:rPr>
      <w:szCs w:val="20"/>
    </w:rPr>
  </w:style>
  <w:style w:type="character" w:customStyle="1" w:styleId="af3">
    <w:name w:val="日期 字元"/>
    <w:basedOn w:val="a0"/>
    <w:link w:val="af2"/>
    <w:uiPriority w:val="99"/>
    <w:rsid w:val="005C6D5A"/>
    <w:rPr>
      <w:rFonts w:ascii="Times New Roman" w:eastAsia="新細明體" w:hAnsi="Times New Roman" w:cs="Times New Roman"/>
      <w:kern w:val="3"/>
      <w:szCs w:val="20"/>
      <w14:ligatures w14:val="none"/>
    </w:rPr>
  </w:style>
  <w:style w:type="paragraph" w:customStyle="1" w:styleId="Standard">
    <w:name w:val="Standard"/>
    <w:rsid w:val="005C6D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E374-FBE0-48B2-911C-4B83118D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邵嘉新</dc:creator>
  <cp:keywords/>
  <dc:description/>
  <cp:lastModifiedBy>邵嘉新</cp:lastModifiedBy>
  <cp:revision>2</cp:revision>
  <dcterms:created xsi:type="dcterms:W3CDTF">2025-07-30T03:52:00Z</dcterms:created>
  <dcterms:modified xsi:type="dcterms:W3CDTF">2025-07-30T03:54:00Z</dcterms:modified>
</cp:coreProperties>
</file>